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88A" w:rsidRPr="00C82E6B" w:rsidRDefault="00A22818" w:rsidP="00C82E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Самоанализ открытого урока «Языковые средства описания интерьера в романе Л.Н. Толстого «Война и мир».</w:t>
      </w:r>
    </w:p>
    <w:p w:rsidR="00CE3A8F" w:rsidRPr="00C82E6B" w:rsidRDefault="009E779F" w:rsidP="00C82E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проведённого мною урока </w:t>
      </w:r>
      <w:r w:rsidR="00CE3A8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E3A8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«Языковые средства описания интерьера в романе Л.Н. Толстого «Война и мир». Выбор данной темы не является случайным. Актуальность </w:t>
      </w:r>
      <w:r w:rsidR="0028648D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её </w:t>
      </w:r>
      <w:r w:rsidR="00CE3A8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определяется, </w:t>
      </w:r>
      <w:r w:rsidR="00971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3A8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 w:rsidR="0028648D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E3A8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первых</w:t>
      </w:r>
      <w:r w:rsidR="0028648D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</w:t>
      </w:r>
      <w:r w:rsidR="00CE3A8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роман – эпопея «Война и мир» изучался многими авторами – исследователями с разных точек зрения, а вот подробный анализ пространства произведения рассмотрен очень слабо. Во – вторых, данная тема представляет собой интерес, поскольку в литературе очень сложно найти языковой анализ романа «Война и мир». Урок позволил не только погрузиться в эпоху 18-19 веков, но и понаблюдать над языком писателя, провести </w:t>
      </w:r>
      <w:r w:rsidR="0028648D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языковой </w:t>
      </w:r>
      <w:r w:rsidR="00CE3A8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интерьерной лексики</w:t>
      </w:r>
      <w:proofErr w:type="gramStart"/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A22818" w:rsidRPr="00C82E6B" w:rsidRDefault="00A22818" w:rsidP="00C82E6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урока:</w:t>
      </w:r>
    </w:p>
    <w:p w:rsidR="006B3BEF" w:rsidRDefault="006B3BEF" w:rsidP="00C82E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9E779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образовательные, которые выполняют ФГОС</w:t>
      </w:r>
    </w:p>
    <w:p w:rsidR="000966F6" w:rsidRPr="00D341A3" w:rsidRDefault="000966F6" w:rsidP="000966F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41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совершенствовать умение</w:t>
      </w:r>
      <w:r w:rsidRPr="004E1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анализировать и интерпретировать </w:t>
      </w:r>
      <w:r w:rsidRPr="004E1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литературное произведение как художественное целое</w:t>
      </w:r>
      <w:r w:rsidRPr="004E1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его историко-литературной обусловленности с использованием теоретико-литературных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0966F6" w:rsidRPr="006A4758" w:rsidRDefault="000966F6" w:rsidP="000966F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</w:t>
      </w:r>
      <w:r w:rsidRPr="006A4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</w:t>
      </w:r>
      <w:r w:rsidRPr="006A4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ставление</w:t>
      </w:r>
      <w:r w:rsidRPr="006A47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историко-литературном процессе;</w:t>
      </w:r>
    </w:p>
    <w:p w:rsidR="000966F6" w:rsidRDefault="000966F6" w:rsidP="000966F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повторить и закрепить знания о средствах художественной выразительности и их особенностях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966F6" w:rsidRPr="000966F6" w:rsidRDefault="000966F6" w:rsidP="000966F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овладевать</w:t>
      </w:r>
      <w:r w:rsidRPr="004E1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умениями опознавать, анализировать, классифицировать языковые факты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3BEF" w:rsidRDefault="009E779F" w:rsidP="00C82E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развивающие выполняют </w:t>
      </w:r>
      <w:proofErr w:type="gramStart"/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</w:p>
    <w:p w:rsidR="000966F6" w:rsidRPr="00CF023D" w:rsidRDefault="000966F6" w:rsidP="000966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3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развивать культуру </w:t>
      </w:r>
      <w:r w:rsidRPr="00D341A3">
        <w:rPr>
          <w:rFonts w:ascii="Times New Roman" w:hAnsi="Times New Roman" w:cs="Times New Roman"/>
          <w:sz w:val="28"/>
          <w:szCs w:val="28"/>
        </w:rPr>
        <w:t>читательского восприятия художественного текста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66F6" w:rsidRDefault="000966F6" w:rsidP="000966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3EE9">
        <w:rPr>
          <w:rFonts w:ascii="Times New Roman" w:hAnsi="Times New Roman" w:cs="Times New Roman"/>
          <w:sz w:val="28"/>
          <w:szCs w:val="28"/>
        </w:rPr>
        <w:t>- развивать навыки мыслительной деятельности (</w:t>
      </w:r>
      <w:r>
        <w:rPr>
          <w:rFonts w:ascii="Times New Roman" w:hAnsi="Times New Roman" w:cs="Times New Roman"/>
          <w:sz w:val="28"/>
          <w:szCs w:val="28"/>
        </w:rPr>
        <w:t xml:space="preserve">анализ, </w:t>
      </w:r>
      <w:r w:rsidRPr="00A13EE9">
        <w:rPr>
          <w:rFonts w:ascii="Times New Roman" w:hAnsi="Times New Roman" w:cs="Times New Roman"/>
          <w:sz w:val="28"/>
          <w:szCs w:val="28"/>
        </w:rPr>
        <w:t>характеристика).</w:t>
      </w:r>
    </w:p>
    <w:p w:rsidR="000966F6" w:rsidRDefault="000966F6" w:rsidP="000966F6">
      <w:pPr>
        <w:shd w:val="clear" w:color="auto" w:fill="FFFFFF"/>
        <w:spacing w:after="0" w:line="360" w:lineRule="auto"/>
        <w:ind w:right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-развивать  образное мышление</w:t>
      </w:r>
      <w:r w:rsidRPr="001C3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0966F6" w:rsidRPr="000966F6" w:rsidRDefault="000966F6" w:rsidP="000966F6">
      <w:pPr>
        <w:shd w:val="clear" w:color="auto" w:fill="FFFFFF"/>
        <w:spacing w:after="0" w:line="360" w:lineRule="auto"/>
        <w:ind w:right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устную речь студентов;</w:t>
      </w:r>
    </w:p>
    <w:p w:rsidR="006B3BEF" w:rsidRDefault="009E779F" w:rsidP="00C82E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воспитательные выполняют </w:t>
      </w:r>
      <w:proofErr w:type="gramStart"/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</w:p>
    <w:p w:rsidR="000966F6" w:rsidRDefault="000966F6" w:rsidP="000966F6">
      <w:pPr>
        <w:shd w:val="clear" w:color="auto" w:fill="FFFFFF"/>
        <w:spacing w:after="0" w:line="360" w:lineRule="auto"/>
        <w:ind w:right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-воспитывать  систему</w:t>
      </w:r>
      <w:r w:rsidRPr="001C3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ценностных отношений к родному языку;</w:t>
      </w:r>
    </w:p>
    <w:p w:rsidR="000966F6" w:rsidRDefault="000966F6" w:rsidP="000966F6">
      <w:pPr>
        <w:shd w:val="clear" w:color="auto" w:fill="FFFFFF"/>
        <w:spacing w:after="0" w:line="360" w:lineRule="auto"/>
        <w:ind w:right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воспитывать бережное отношение</w:t>
      </w:r>
      <w:r w:rsidRPr="001C3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слову автора, </w:t>
      </w:r>
    </w:p>
    <w:p w:rsidR="000966F6" w:rsidRPr="000966F6" w:rsidRDefault="000966F6" w:rsidP="000966F6">
      <w:pPr>
        <w:shd w:val="clear" w:color="auto" w:fill="FFFFFF"/>
        <w:spacing w:after="0" w:line="360" w:lineRule="auto"/>
        <w:ind w:right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совершенствовать навыки</w:t>
      </w:r>
      <w:r w:rsidRPr="001C3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этичного межличностного общения.</w:t>
      </w:r>
    </w:p>
    <w:p w:rsidR="006B3BEF" w:rsidRDefault="006B3BEF" w:rsidP="00C82E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0966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66F6" w:rsidRDefault="000966F6" w:rsidP="000966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922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Проанализировать лексические, словообразовательные, морфологические, синтаксические средства описания интерьера в романе Л.Н. Толстого «Война и мир»;</w:t>
      </w:r>
    </w:p>
    <w:p w:rsidR="000966F6" w:rsidRPr="000966F6" w:rsidRDefault="000966F6" w:rsidP="000966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Выявить художественные функции интерьерной  лексики при характеристике персонажа.</w:t>
      </w:r>
    </w:p>
    <w:p w:rsidR="00A22818" w:rsidRPr="00C82E6B" w:rsidRDefault="00A22818" w:rsidP="00C82E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группы:</w:t>
      </w:r>
    </w:p>
    <w:p w:rsidR="00454A1E" w:rsidRPr="00454A1E" w:rsidRDefault="00A22818" w:rsidP="00454A1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показан на группе 1 курса профессии «</w:t>
      </w:r>
      <w:r w:rsid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Управляющий сельской усадьбой», в группе 25 человек, несколько человек не посетили урок по причине уважительных причин.</w:t>
      </w: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1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50 </w:t>
      </w:r>
      <w:r w:rsidR="009E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студентов имеют </w:t>
      </w:r>
      <w:r w:rsidR="00421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слабые </w:t>
      </w:r>
      <w:r w:rsidRPr="009E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способности в усвоении предмета, </w:t>
      </w:r>
      <w:r w:rsidR="004218BF">
        <w:rPr>
          <w:rFonts w:ascii="Times New Roman" w:eastAsia="Times New Roman" w:hAnsi="Times New Roman" w:cs="Times New Roman"/>
          <w:sz w:val="28"/>
          <w:szCs w:val="28"/>
          <w:lang w:eastAsia="ru-RU"/>
        </w:rPr>
        <w:t>30 % студентов</w:t>
      </w:r>
      <w:r w:rsidR="000966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1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средние способности, </w:t>
      </w:r>
      <w:r w:rsidRPr="009E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оставшиеся часть студентов владеют материалом на </w:t>
      </w:r>
      <w:r w:rsidR="009E77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высоком уровне</w:t>
      </w:r>
      <w:r w:rsidR="00421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разновозрастная, возраст от 16- 25 лет. </w:t>
      </w:r>
      <w:r w:rsidRPr="009E779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поэтому на уроке я применила дифференцированный подход к распределению заданий и ком</w:t>
      </w:r>
      <w:r w:rsidR="00A23FA6" w:rsidRPr="009E77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плектации</w:t>
      </w:r>
      <w:r w:rsidRPr="009E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групп. </w:t>
      </w:r>
      <w:r w:rsidR="00454A1E"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Групповая форма работы позволяет: </w:t>
      </w:r>
    </w:p>
    <w:p w:rsidR="00454A1E" w:rsidRPr="00454A1E" w:rsidRDefault="00454A1E" w:rsidP="00454A1E">
      <w:pPr>
        <w:numPr>
          <w:ilvl w:val="0"/>
          <w:numId w:val="6"/>
        </w:numPr>
        <w:tabs>
          <w:tab w:val="left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знаниями и опытом выполнения типичных социальных ролей: руководителя, подчиненного, организатора, консультанта;</w:t>
      </w:r>
    </w:p>
    <w:p w:rsidR="00454A1E" w:rsidRPr="00454A1E" w:rsidRDefault="00454A1E" w:rsidP="00454A1E">
      <w:pPr>
        <w:numPr>
          <w:ilvl w:val="0"/>
          <w:numId w:val="6"/>
        </w:numPr>
        <w:tabs>
          <w:tab w:val="left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умение действовать в сфере трудовых отношений в соответствии с личной и общественной пользой;</w:t>
      </w:r>
    </w:p>
    <w:p w:rsidR="00454A1E" w:rsidRPr="00454A1E" w:rsidRDefault="00454A1E" w:rsidP="00454A1E">
      <w:pPr>
        <w:numPr>
          <w:ilvl w:val="0"/>
          <w:numId w:val="6"/>
        </w:numPr>
        <w:tabs>
          <w:tab w:val="left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этикой трудовых взаимоотношений.</w:t>
      </w:r>
    </w:p>
    <w:p w:rsidR="00454A1E" w:rsidRPr="00454A1E" w:rsidRDefault="00454A1E" w:rsidP="00454A1E">
      <w:pPr>
        <w:tabs>
          <w:tab w:val="left" w:pos="1134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говорить о том, что групповая форма работы способствует формированию таких общих компетенций как </w:t>
      </w:r>
      <w:proofErr w:type="gramStart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6: работать в команде, эффективно общаться с коллегами, руководством, клиентами.</w:t>
      </w:r>
    </w:p>
    <w:p w:rsidR="00454A1E" w:rsidRDefault="00454A1E" w:rsidP="00454A1E">
      <w:pPr>
        <w:tabs>
          <w:tab w:val="left" w:pos="1134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компетенций позволяет студентам более успешно овладевать специальностью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сельской усадьбой</w:t>
      </w: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 которой они обучаются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54A1E" w:rsidRPr="00454A1E" w:rsidRDefault="00454A1E" w:rsidP="00454A1E">
      <w:pPr>
        <w:tabs>
          <w:tab w:val="left" w:pos="1134"/>
        </w:tabs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пробелы в знаниях мешают быстро и качественно осваивать материал, не позволяют регулярно добиваться высокого уровня активности обучающихся. Одной из причин этому можно назвать неумения анализировать, сравнивать, обобщать, планировать деятельность, ставить перед собой цели, реализовывать их, работать с информацией. То есть </w:t>
      </w:r>
      <w:proofErr w:type="spellStart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</w:t>
      </w:r>
      <w:proofErr w:type="spellEnd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компетенций как </w:t>
      </w:r>
      <w:proofErr w:type="gramStart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2: организовывать собственную деятельность, исходя из цели и способов ее достижения, определенных руководителем, и ОК 3: анализировать рабочую ситуацию, </w:t>
      </w: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текущий и итоговый контроль, оценку и коррекцию собственной деятельности, нести ответственность за результаты своей работы.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одной из причин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 является то, что группа</w:t>
      </w:r>
      <w:r w:rsid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разновозрастная.</w:t>
      </w:r>
    </w:p>
    <w:p w:rsidR="00A22818" w:rsidRPr="009E779F" w:rsidRDefault="00454A1E" w:rsidP="0050786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особенности группы оказывают влияние на отбор содержания, выбор форм организации познавательной деятельности студентов, средств и методов обучения в целом и на данном уроке в частности.</w:t>
      </w:r>
    </w:p>
    <w:p w:rsidR="00CA524D" w:rsidRPr="00C82E6B" w:rsidRDefault="00A22818" w:rsidP="00C82E6B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урока: </w:t>
      </w:r>
      <w:r w:rsidR="004218BF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интегрированный </w:t>
      </w: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- исследование. Данный урок является </w:t>
      </w:r>
      <w:r w:rsidR="00A23FA6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очередным в изучении романа Л.Н. Толстого «Война и мир». Уроку предшествовали изучение такие темы, как « Жанровая специфика романа», «Мысль семейная. Характеристика семей Ростовых, Болконских, Курагиных», «Характеристика персонажей романа и их пути искания», «Особенности поместной жизни и дворянского уклада». На момент сегодняшнего урока студенты владеют всеми знаниями, которые необходимы для проведения урока.</w:t>
      </w:r>
    </w:p>
    <w:p w:rsidR="00CA524D" w:rsidRPr="00C82E6B" w:rsidRDefault="00CA524D" w:rsidP="00C82E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обучения:  </w:t>
      </w:r>
    </w:p>
    <w:p w:rsidR="001839CF" w:rsidRPr="001839CF" w:rsidRDefault="001839CF" w:rsidP="00C82E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r w:rsidRPr="001839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наглядно-иллюстративный метод (демонстрация слайдов)</w:t>
      </w:r>
    </w:p>
    <w:p w:rsidR="00CA524D" w:rsidRPr="00C82E6B" w:rsidRDefault="00CA524D" w:rsidP="00C82E6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26646">
        <w:rPr>
          <w:sz w:val="28"/>
          <w:szCs w:val="28"/>
        </w:rPr>
        <w:t xml:space="preserve">· </w:t>
      </w:r>
      <w:r>
        <w:rPr>
          <w:sz w:val="28"/>
          <w:szCs w:val="28"/>
        </w:rPr>
        <w:t>элементы исследовательского метода</w:t>
      </w:r>
      <w:r w:rsidRPr="00C82E6B">
        <w:rPr>
          <w:sz w:val="28"/>
          <w:szCs w:val="28"/>
        </w:rPr>
        <w:t>;</w:t>
      </w:r>
    </w:p>
    <w:p w:rsidR="00CA524D" w:rsidRDefault="00CA524D" w:rsidP="00C82E6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26646">
        <w:rPr>
          <w:sz w:val="28"/>
          <w:szCs w:val="28"/>
        </w:rPr>
        <w:t>·</w:t>
      </w:r>
      <w:r>
        <w:rPr>
          <w:sz w:val="28"/>
          <w:szCs w:val="28"/>
        </w:rPr>
        <w:t xml:space="preserve"> беседа:</w:t>
      </w:r>
    </w:p>
    <w:p w:rsidR="00CA524D" w:rsidRDefault="00CA524D" w:rsidP="00C82E6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26646">
        <w:rPr>
          <w:sz w:val="28"/>
          <w:szCs w:val="28"/>
        </w:rPr>
        <w:t>·</w:t>
      </w:r>
      <w:r>
        <w:rPr>
          <w:sz w:val="28"/>
          <w:szCs w:val="28"/>
        </w:rPr>
        <w:t xml:space="preserve"> наблюдение;</w:t>
      </w:r>
    </w:p>
    <w:p w:rsidR="00CA524D" w:rsidRDefault="00CA524D" w:rsidP="00C82E6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26646">
        <w:rPr>
          <w:sz w:val="28"/>
          <w:szCs w:val="28"/>
        </w:rPr>
        <w:t>·</w:t>
      </w:r>
      <w:r>
        <w:rPr>
          <w:sz w:val="28"/>
          <w:szCs w:val="28"/>
        </w:rPr>
        <w:t xml:space="preserve"> анализ;</w:t>
      </w:r>
    </w:p>
    <w:p w:rsidR="00507860" w:rsidRPr="00507860" w:rsidRDefault="00507860" w:rsidP="0050786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начинается с организационного этапа, что связано с необходимостью создать доброжелательный настрой студентов на работу, сосредоточить их внимание. </w:t>
      </w:r>
    </w:p>
    <w:p w:rsidR="00507860" w:rsidRPr="00507860" w:rsidRDefault="00507860" w:rsidP="0050786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у обучающихся формируется ответственность, навыки самоконтроля за счет систематической подготовки учебных принадлежностей к уроку, умения настраиваться на работу.</w:t>
      </w:r>
    </w:p>
    <w:p w:rsidR="00507860" w:rsidRDefault="00507860" w:rsidP="0050786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временным рамкам данный этап прошел быстро, студенты подготовились к уроку до звонка и к началу урока уже были организованны.</w:t>
      </w:r>
    </w:p>
    <w:p w:rsidR="00507860" w:rsidRPr="00507860" w:rsidRDefault="00507860" w:rsidP="00507860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 актуализации опорных знаний определен содержательной частью рассматриваемого материала. Прежде чем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начинать анализировать языковой материал, </w:t>
      </w:r>
      <w:r w:rsidRP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повторить теорет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ический материал предыдущих тем.</w:t>
      </w:r>
      <w:r w:rsidRP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актуализация знаний здесь был организован в форме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задавания проблемных вопросов. </w:t>
      </w:r>
      <w:r w:rsidRPr="0050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данном этапе урока выбран репродуктивный метод, поскольку этап актуализации опорных знаний требует лишь повторения конкретных знаний и умений, необходимых для нацеливания обучающихся на определенный материал. </w:t>
      </w:r>
    </w:p>
    <w:p w:rsidR="00532B40" w:rsidRPr="00532B40" w:rsidRDefault="00532B40" w:rsidP="00532B4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этап целеполагания обусловлен необходимостью понимания студентами процесса обучения и осмысленному подходу к своей деятельности на уроке.</w:t>
      </w:r>
    </w:p>
    <w:p w:rsidR="00507860" w:rsidRPr="00532B40" w:rsidRDefault="00532B40" w:rsidP="00532B4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необходимостью обучать студентов целеполаганию образовательная цель урока не просто доводится до них, а формулируется ими самими совместно с преподавателем.</w:t>
      </w:r>
    </w:p>
    <w:p w:rsidR="007652B8" w:rsidRPr="00C82E6B" w:rsidRDefault="00EB3CA1" w:rsidP="00532B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данном этапе урока я применила следующие методы обучения - </w:t>
      </w:r>
      <w:r w:rsidRPr="001839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наглядно-иллюстративный метод (демонстрация слайдов)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проблемные вопросы; развитие монологической речи, беседа. На данном этапе студенты…………</w:t>
      </w:r>
    </w:p>
    <w:p w:rsidR="00EB3CA1" w:rsidRPr="00C82E6B" w:rsidRDefault="00532B40" w:rsidP="00C82E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</w:t>
      </w:r>
      <w:r w:rsidR="00EB3CA1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3CA1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группах. Каждая выполняла свой языковой анализ. На данном этапе я применила следующие методы обучения - </w:t>
      </w:r>
      <w:r w:rsidR="00EB3CA1" w:rsidRPr="001839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наглядно-иллюстративный метод (демонстрация слайдов)</w:t>
      </w:r>
      <w:r w:rsidR="00EB3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B3CA1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группах, </w:t>
      </w:r>
      <w:r w:rsidR="00EB3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3CA1" w:rsidRPr="00EB3C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</w:t>
      </w:r>
      <w:r w:rsidR="00EB3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анализ, элементы исследовательского метода, </w:t>
      </w:r>
      <w:r w:rsidR="00EB3CA1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монологической речи, </w:t>
      </w:r>
      <w:r w:rsidR="007652B8"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проблемные вопросы. Это был самый сложный этап урока.   На этом же этапе я ввела новое понятие на уроке – метонимия. На этом этапе………………………..</w:t>
      </w:r>
    </w:p>
    <w:p w:rsidR="007652B8" w:rsidRPr="00C82E6B" w:rsidRDefault="007652B8" w:rsidP="00C82E6B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урока студенты, работая по технологическим картам, должны были составить </w:t>
      </w:r>
      <w:proofErr w:type="spellStart"/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персонажа романа, пользуясь описанием интерьера и знаниями, полученными на предыдущих уроках. На этом этапе урока я применила следующие методы обучения и элементы методов - </w:t>
      </w:r>
      <w:r w:rsidRPr="001839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наглядно-иллюстративный метод (демонстрация слайдов)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на проблемные вопросы; развитие монологической речи, беседа, а так же элементы технологии критического мышления – составления </w:t>
      </w:r>
      <w:proofErr w:type="spellStart"/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синквейна</w:t>
      </w:r>
      <w:proofErr w:type="spellEnd"/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52B8" w:rsidRPr="00C82E6B" w:rsidRDefault="007652B8" w:rsidP="00C82E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студенты…………………………………………….</w:t>
      </w:r>
    </w:p>
    <w:p w:rsidR="007652B8" w:rsidRPr="00C82E6B" w:rsidRDefault="00C82E6B" w:rsidP="00C82E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подведения итогов обратилась к цели урока, сделала вывод, использовала лист самооценки работы на уроке.</w:t>
      </w:r>
    </w:p>
    <w:p w:rsidR="007652B8" w:rsidRPr="00C82E6B" w:rsidRDefault="007652B8" w:rsidP="00C82E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Результативность урока </w:t>
      </w:r>
      <w:r w:rsid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</w:t>
      </w:r>
    </w:p>
    <w:p w:rsidR="00532B40" w:rsidRDefault="007652B8" w:rsidP="00C82E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Учитывая большую наполняемость класса, я стремилась задействовать всех </w:t>
      </w:r>
      <w:r w:rsid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C82E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разных видах работы, учитывая уровень их коммуникативной активности.</w:t>
      </w:r>
    </w:p>
    <w:p w:rsidR="00532B40" w:rsidRPr="00532B40" w:rsidRDefault="00532B40" w:rsidP="004C009D">
      <w:pPr>
        <w:numPr>
          <w:ilvl w:val="0"/>
          <w:numId w:val="7"/>
        </w:numPr>
        <w:tabs>
          <w:tab w:val="left" w:pos="1134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урока считаю достигнутыми. Каждый обучающийся </w:t>
      </w:r>
      <w:r w:rsid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внёс свою лепту в анализ языкового материала</w:t>
      </w:r>
      <w:proofErr w:type="gramStart"/>
      <w:r w:rsid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большая часть студентов выполнила план урока в полном объеме</w:t>
      </w:r>
      <w:proofErr w:type="gramStart"/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свидетельствует о достижении образовательной цели урока. Обучающиеся практически самостоятельно смогли проанализировать результаты работы в группах</w:t>
      </w:r>
      <w:r w:rsid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почти самостоятельно подвели итоги урока, что свидетельствует о достижении развивающей цели урока. Выбранные методы, формы, приемы также позволили достичь развивающего и воспитательного аспекта цели: в большей степени этому способствовала организация достаточной части урока в групповой форме.</w:t>
      </w:r>
    </w:p>
    <w:p w:rsidR="004C009D" w:rsidRDefault="00532B40" w:rsidP="00532B40">
      <w:pPr>
        <w:numPr>
          <w:ilvl w:val="0"/>
          <w:numId w:val="7"/>
        </w:numPr>
        <w:tabs>
          <w:tab w:val="left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достижении поставленных целей можно говорить и на основании результатов удовлетворенности уроком с</w:t>
      </w:r>
      <w:r w:rsid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амими студентами: при проверке листов самооценки студенты поставили достаточно высокие баллы за работу на уроке.</w:t>
      </w:r>
    </w:p>
    <w:p w:rsidR="00532B40" w:rsidRPr="004C009D" w:rsidRDefault="00532B40" w:rsidP="00532B40">
      <w:pPr>
        <w:numPr>
          <w:ilvl w:val="0"/>
          <w:numId w:val="7"/>
        </w:numPr>
        <w:tabs>
          <w:tab w:val="left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урок в целом я считаю успешным. Если обобщить сказанное, то можно сказать, что целей урока удалось добиться за счет тщательной организации самостоятельной познавательной деятельности каждого обучающегося. Систематическая работа в этом направлении позволяет не только добиваться качественных </w:t>
      </w:r>
      <w:r w:rsid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филологических </w:t>
      </w:r>
      <w:r w:rsidRPr="004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ЗУН, но и развития, воспитания студентов, в частности в смысле формирования общих компетенций.</w:t>
      </w:r>
    </w:p>
    <w:p w:rsidR="00532B40" w:rsidRPr="00532B40" w:rsidRDefault="00532B40" w:rsidP="00532B40">
      <w:pPr>
        <w:numPr>
          <w:ilvl w:val="0"/>
          <w:numId w:val="7"/>
        </w:numPr>
        <w:tabs>
          <w:tab w:val="left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качестве, недочета на данном уроке я вижу некоторую расточительность времени на этапе актуализации, и как следствие недостаток его в конце урока при подведении итогов. Это не </w:t>
      </w:r>
      <w:proofErr w:type="gramStart"/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позволило добиться от студентов более четких выводов чему научились</w:t>
      </w:r>
      <w:proofErr w:type="gramEnd"/>
      <w:r w:rsidRPr="0053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что повторили на этапе рефлексии.</w:t>
      </w:r>
    </w:p>
    <w:p w:rsidR="00532B40" w:rsidRPr="00532B40" w:rsidRDefault="00532B40" w:rsidP="00532B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8D" w:rsidRDefault="00B85B8D" w:rsidP="00C82E6B">
      <w:pPr>
        <w:shd w:val="clear" w:color="auto" w:fill="FFFFFF"/>
        <w:spacing w:after="0" w:line="36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B8D" w:rsidRDefault="00B85B8D" w:rsidP="00C82E6B">
      <w:pPr>
        <w:shd w:val="clear" w:color="auto" w:fill="FFFFFF"/>
        <w:spacing w:after="0" w:line="36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09D" w:rsidRDefault="004C009D" w:rsidP="00C82E6B">
      <w:pPr>
        <w:shd w:val="clear" w:color="auto" w:fill="FFFFFF"/>
        <w:spacing w:after="0" w:line="36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09D" w:rsidRDefault="004C009D" w:rsidP="00C82E6B">
      <w:pPr>
        <w:shd w:val="clear" w:color="auto" w:fill="FFFFFF"/>
        <w:spacing w:after="0" w:line="36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85B8D" w:rsidRPr="00A2306D" w:rsidRDefault="00B85B8D" w:rsidP="00B85B8D">
      <w:pPr>
        <w:pStyle w:val="s1"/>
        <w:shd w:val="clear" w:color="auto" w:fill="FFFFFF"/>
        <w:jc w:val="both"/>
        <w:rPr>
          <w:b/>
          <w:color w:val="22272F"/>
          <w:sz w:val="28"/>
          <w:szCs w:val="28"/>
        </w:rPr>
      </w:pPr>
      <w:r w:rsidRPr="00A2306D">
        <w:rPr>
          <w:b/>
          <w:color w:val="22272F"/>
          <w:sz w:val="28"/>
          <w:szCs w:val="28"/>
        </w:rPr>
        <w:lastRenderedPageBreak/>
        <w:t>5.1. Выпускник, освоивший ППКРС, должен обладать общими компетенциями, включающими в себя способность: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7. Организовывать собственную деятельность с соблюдением требований охраны труда и экологической безопасности.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8. Осуществлять денежные операции.</w:t>
      </w:r>
    </w:p>
    <w:p w:rsidR="00B85B8D" w:rsidRPr="00A2306D" w:rsidRDefault="00B85B8D" w:rsidP="00B85B8D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gramStart"/>
      <w:r w:rsidRPr="00A2306D">
        <w:rPr>
          <w:color w:val="22272F"/>
          <w:sz w:val="28"/>
          <w:szCs w:val="28"/>
        </w:rPr>
        <w:t>ОК</w:t>
      </w:r>
      <w:proofErr w:type="gramEnd"/>
      <w:r w:rsidRPr="00A2306D">
        <w:rPr>
          <w:color w:val="22272F"/>
          <w:sz w:val="28"/>
          <w:szCs w:val="28"/>
        </w:rPr>
        <w:t xml:space="preserve"> 9. Исполнять воинскую обязанность, в том числе с применением полученных профессиональных знаний (для юношей)</w:t>
      </w:r>
      <w:hyperlink r:id="rId7" w:anchor="/document/70446348/entry/222" w:history="1">
        <w:r w:rsidRPr="00A2306D">
          <w:rPr>
            <w:rStyle w:val="a4"/>
            <w:color w:val="734C9B"/>
            <w:sz w:val="28"/>
            <w:szCs w:val="28"/>
          </w:rPr>
          <w:t>*(2)</w:t>
        </w:r>
      </w:hyperlink>
      <w:r w:rsidRPr="00A2306D">
        <w:rPr>
          <w:color w:val="22272F"/>
          <w:sz w:val="28"/>
          <w:szCs w:val="28"/>
        </w:rPr>
        <w:t>.</w:t>
      </w:r>
    </w:p>
    <w:p w:rsidR="00B85B8D" w:rsidRPr="00A2306D" w:rsidRDefault="00B85B8D" w:rsidP="00C82E6B">
      <w:pPr>
        <w:shd w:val="clear" w:color="auto" w:fill="FFFFFF"/>
        <w:spacing w:after="0" w:line="36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2B8" w:rsidRPr="00C82E6B" w:rsidRDefault="007652B8" w:rsidP="00C82E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06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B3CA1" w:rsidRPr="004218BF" w:rsidRDefault="00EB3CA1" w:rsidP="00EB3CA1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218BF" w:rsidRDefault="004218BF" w:rsidP="00FC3B41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</w:pPr>
    </w:p>
    <w:p w:rsidR="007652B8" w:rsidRDefault="007652B8" w:rsidP="00FC3B41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</w:pPr>
    </w:p>
    <w:p w:rsidR="007652B8" w:rsidRDefault="007652B8" w:rsidP="00FC3B41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</w:pPr>
    </w:p>
    <w:p w:rsidR="007652B8" w:rsidRDefault="007652B8" w:rsidP="00FC3B41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</w:pPr>
    </w:p>
    <w:p w:rsidR="00A22818" w:rsidRPr="00A22818" w:rsidRDefault="00A22818" w:rsidP="00A2281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22818" w:rsidRPr="00A22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1ED2"/>
    <w:multiLevelType w:val="hybridMultilevel"/>
    <w:tmpl w:val="19D2CF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9F6275"/>
    <w:multiLevelType w:val="multilevel"/>
    <w:tmpl w:val="CD6E9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E3C59"/>
    <w:multiLevelType w:val="multilevel"/>
    <w:tmpl w:val="BF326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C97CC4"/>
    <w:multiLevelType w:val="hybridMultilevel"/>
    <w:tmpl w:val="FC7CC2D2"/>
    <w:lvl w:ilvl="0" w:tplc="832A556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3033DD"/>
    <w:multiLevelType w:val="hybridMultilevel"/>
    <w:tmpl w:val="D9C2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54245"/>
    <w:multiLevelType w:val="multilevel"/>
    <w:tmpl w:val="25F0E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121729"/>
    <w:multiLevelType w:val="multilevel"/>
    <w:tmpl w:val="6966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18"/>
    <w:rsid w:val="000966F6"/>
    <w:rsid w:val="001839CF"/>
    <w:rsid w:val="0028648D"/>
    <w:rsid w:val="004218BF"/>
    <w:rsid w:val="00454A1E"/>
    <w:rsid w:val="004C009D"/>
    <w:rsid w:val="00507860"/>
    <w:rsid w:val="00532B40"/>
    <w:rsid w:val="00617878"/>
    <w:rsid w:val="006B3BEF"/>
    <w:rsid w:val="007652B8"/>
    <w:rsid w:val="00806615"/>
    <w:rsid w:val="008170BB"/>
    <w:rsid w:val="00850B38"/>
    <w:rsid w:val="0097142B"/>
    <w:rsid w:val="009C288A"/>
    <w:rsid w:val="009E779F"/>
    <w:rsid w:val="00A22818"/>
    <w:rsid w:val="00A2306D"/>
    <w:rsid w:val="00A23FA6"/>
    <w:rsid w:val="00B6757C"/>
    <w:rsid w:val="00B85B8D"/>
    <w:rsid w:val="00C56932"/>
    <w:rsid w:val="00C82E6B"/>
    <w:rsid w:val="00CA524D"/>
    <w:rsid w:val="00CE3A8F"/>
    <w:rsid w:val="00E4088C"/>
    <w:rsid w:val="00E52425"/>
    <w:rsid w:val="00E722E0"/>
    <w:rsid w:val="00EB3CA1"/>
    <w:rsid w:val="00FC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A22818"/>
  </w:style>
  <w:style w:type="character" w:customStyle="1" w:styleId="c3">
    <w:name w:val="c3"/>
    <w:basedOn w:val="a0"/>
    <w:rsid w:val="00A22818"/>
  </w:style>
  <w:style w:type="paragraph" w:styleId="a3">
    <w:name w:val="Normal (Web)"/>
    <w:basedOn w:val="a"/>
    <w:uiPriority w:val="99"/>
    <w:unhideWhenUsed/>
    <w:rsid w:val="00CA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850B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B85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5B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A22818"/>
  </w:style>
  <w:style w:type="character" w:customStyle="1" w:styleId="c3">
    <w:name w:val="c3"/>
    <w:basedOn w:val="a0"/>
    <w:rsid w:val="00A22818"/>
  </w:style>
  <w:style w:type="paragraph" w:styleId="a3">
    <w:name w:val="Normal (Web)"/>
    <w:basedOn w:val="a"/>
    <w:uiPriority w:val="99"/>
    <w:unhideWhenUsed/>
    <w:rsid w:val="00CA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850B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B85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5B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4767C-B9B7-4E9B-A73C-50F24940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19</cp:revision>
  <cp:lastPrinted>2019-03-12T16:04:00Z</cp:lastPrinted>
  <dcterms:created xsi:type="dcterms:W3CDTF">2019-01-19T10:27:00Z</dcterms:created>
  <dcterms:modified xsi:type="dcterms:W3CDTF">2019-03-12T16:05:00Z</dcterms:modified>
</cp:coreProperties>
</file>